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572D" w14:textId="38E02F7E" w:rsidR="00547301" w:rsidRPr="00E94CC6" w:rsidRDefault="004F0D51" w:rsidP="00C958AE">
      <w:pPr>
        <w:pStyle w:val="Vrazncitt"/>
        <w:rPr>
          <w:rFonts w:ascii="Times New Roman" w:hAnsi="Times New Roman" w:cs="Times New Roman"/>
          <w:b/>
          <w:bCs/>
          <w:sz w:val="36"/>
          <w:szCs w:val="36"/>
        </w:rPr>
      </w:pPr>
      <w:r w:rsidRPr="00E94CC6">
        <w:rPr>
          <w:rFonts w:ascii="Times New Roman" w:hAnsi="Times New Roman" w:cs="Times New Roman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D36067" wp14:editId="25B344B6">
            <wp:simplePos x="0" y="0"/>
            <wp:positionH relativeFrom="column">
              <wp:posOffset>-661670</wp:posOffset>
            </wp:positionH>
            <wp:positionV relativeFrom="paragraph">
              <wp:posOffset>1005840</wp:posOffset>
            </wp:positionV>
            <wp:extent cx="158115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40" y="21388"/>
                <wp:lineTo x="21340" y="0"/>
                <wp:lineTo x="0" y="0"/>
              </wp:wrapPolygon>
            </wp:wrapTight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1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301" w:rsidRPr="00E94CC6">
        <w:rPr>
          <w:rFonts w:ascii="Times New Roman" w:hAnsi="Times New Roman" w:cs="Times New Roman"/>
          <w:b/>
          <w:bCs/>
          <w:sz w:val="36"/>
          <w:szCs w:val="36"/>
        </w:rPr>
        <w:t>Doporučení pro nácvik čtení</w:t>
      </w:r>
    </w:p>
    <w:p w14:paraId="15BE5A3A" w14:textId="52A5ACBA" w:rsidR="00547301" w:rsidRPr="005006DC" w:rsidRDefault="00547301" w:rsidP="00C958AE">
      <w:pPr>
        <w:pStyle w:val="Podnadpis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006DC">
        <w:rPr>
          <w:rFonts w:ascii="Times New Roman" w:eastAsia="Times New Roman" w:hAnsi="Times New Roman" w:cs="Times New Roman"/>
          <w:sz w:val="28"/>
          <w:szCs w:val="28"/>
          <w:lang w:eastAsia="cs-CZ"/>
        </w:rPr>
        <w:t>Doporučení pro domácí nácvik čtení</w:t>
      </w:r>
    </w:p>
    <w:p w14:paraId="429826BB" w14:textId="10BE612A" w:rsidR="00547301" w:rsidRDefault="00547301" w:rsidP="00C958AE">
      <w:pPr>
        <w:pStyle w:val="Nadpis1"/>
        <w:rPr>
          <w:rFonts w:ascii="Times New Roman" w:eastAsia="Times New Roman" w:hAnsi="Times New Roman" w:cs="Times New Roman"/>
          <w:lang w:eastAsia="cs-CZ"/>
        </w:rPr>
      </w:pPr>
      <w:r w:rsidRPr="00E94CC6">
        <w:rPr>
          <w:rFonts w:ascii="Times New Roman" w:eastAsia="Times New Roman" w:hAnsi="Times New Roman" w:cs="Times New Roman"/>
          <w:lang w:eastAsia="cs-CZ"/>
        </w:rPr>
        <w:t>Jaké jsou etapy při nácviku čtení</w:t>
      </w:r>
      <w:r w:rsidR="005006DC">
        <w:rPr>
          <w:rFonts w:ascii="Times New Roman" w:eastAsia="Times New Roman" w:hAnsi="Times New Roman" w:cs="Times New Roman"/>
          <w:lang w:eastAsia="cs-CZ"/>
        </w:rPr>
        <w:t>?</w:t>
      </w:r>
    </w:p>
    <w:p w14:paraId="72A2415A" w14:textId="77777777" w:rsidR="004F0D51" w:rsidRPr="004F0D51" w:rsidRDefault="004F0D51" w:rsidP="004F0D51">
      <w:pPr>
        <w:rPr>
          <w:lang w:eastAsia="cs-CZ"/>
        </w:rPr>
      </w:pPr>
    </w:p>
    <w:p w14:paraId="7E769EFC" w14:textId="6462799C" w:rsidR="005006DC" w:rsidRPr="005006DC" w:rsidRDefault="005006DC" w:rsidP="00C34B1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5006DC">
        <w:rPr>
          <w:rFonts w:ascii="Times New Roman" w:hAnsi="Times New Roman" w:cs="Times New Roman"/>
          <w:sz w:val="28"/>
          <w:szCs w:val="28"/>
          <w:lang w:eastAsia="cs-CZ"/>
        </w:rPr>
        <w:t>dokonalá znalost probraných písmen. Dítě by si mělo písmena vybavovat automaticky bez delšího váhání</w:t>
      </w:r>
    </w:p>
    <w:p w14:paraId="6207E82A" w14:textId="7AA5BA88" w:rsidR="005006DC" w:rsidRDefault="005006DC" w:rsidP="00C34B1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spojování písmen do slabik</w:t>
      </w:r>
    </w:p>
    <w:p w14:paraId="42F1E885" w14:textId="072C4964" w:rsidR="005006DC" w:rsidRDefault="005006DC" w:rsidP="00C34B1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spojování slabik do slov, vázané slabikování</w:t>
      </w:r>
    </w:p>
    <w:p w14:paraId="49084849" w14:textId="5974754D" w:rsidR="005006DC" w:rsidRDefault="005006DC" w:rsidP="00C34B1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vázané slabikování přechází k plynulému čtení</w:t>
      </w:r>
    </w:p>
    <w:p w14:paraId="63C4FE36" w14:textId="01C89EEB" w:rsidR="005006DC" w:rsidRPr="005006DC" w:rsidRDefault="005006DC" w:rsidP="005006DC">
      <w:p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Všechny kroky na sebe navazují a není možné některou z etap přeskočit ani uspěchat. Např. pokud dítě nezvládá číst slabiku jako celek, je nutné zaměřit pozornost na znalost písmen, potom znovu procvičujeme čtení slabiky jako celku.</w:t>
      </w:r>
    </w:p>
    <w:p w14:paraId="62AF95A6" w14:textId="11AC03F8" w:rsidR="00547301" w:rsidRDefault="00547301" w:rsidP="00C958AE">
      <w:pPr>
        <w:pStyle w:val="Nadpis1"/>
        <w:rPr>
          <w:rFonts w:ascii="Times New Roman" w:eastAsia="Times New Roman" w:hAnsi="Times New Roman" w:cs="Times New Roman"/>
          <w:lang w:eastAsia="cs-CZ"/>
        </w:rPr>
      </w:pPr>
      <w:r w:rsidRPr="004F0D51">
        <w:rPr>
          <w:rFonts w:ascii="Times New Roman" w:eastAsia="Times New Roman" w:hAnsi="Times New Roman" w:cs="Times New Roman"/>
          <w:lang w:eastAsia="cs-CZ"/>
        </w:rPr>
        <w:t>Nácvik písmen</w:t>
      </w:r>
    </w:p>
    <w:p w14:paraId="0F2108A7" w14:textId="77777777" w:rsidR="004F0D51" w:rsidRPr="004F0D51" w:rsidRDefault="004F0D51" w:rsidP="004F0D51">
      <w:pPr>
        <w:rPr>
          <w:lang w:eastAsia="cs-CZ"/>
        </w:rPr>
      </w:pPr>
    </w:p>
    <w:p w14:paraId="19261E37" w14:textId="3E7F6EB9" w:rsidR="005006DC" w:rsidRDefault="005006DC" w:rsidP="00C34B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ve škole trénujem</w:t>
      </w:r>
      <w:r w:rsidR="00C34B1B">
        <w:rPr>
          <w:rFonts w:ascii="Times New Roman" w:hAnsi="Times New Roman" w:cs="Times New Roman"/>
          <w:sz w:val="28"/>
          <w:szCs w:val="28"/>
          <w:lang w:eastAsia="cs-CZ"/>
        </w:rPr>
        <w:t>e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postřehováním (ukazuji písmena a rychle je měním, čteme sborově i jednotlivě)</w:t>
      </w:r>
    </w:p>
    <w:p w14:paraId="08712E8F" w14:textId="12CE809D" w:rsidR="005006DC" w:rsidRDefault="00C34B1B" w:rsidP="00C34B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hledejte písmena všude okolo – v písmenkové polévce, časopisech, letácích, v seznamu na nákup…</w:t>
      </w:r>
    </w:p>
    <w:p w14:paraId="1728B9B1" w14:textId="6D83F090" w:rsidR="00C34B1B" w:rsidRDefault="00C34B1B" w:rsidP="00C34B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stavějte písmenka z víček do PET lahví, z provázků, vystřihujte, vytrhávejte z papíru – fantazii se meze nekladou</w:t>
      </w:r>
    </w:p>
    <w:p w14:paraId="79B0A438" w14:textId="411E08CB" w:rsidR="00C34B1B" w:rsidRDefault="00C34B1B" w:rsidP="00C34B1B">
      <w:pPr>
        <w:pStyle w:val="Nadpis1"/>
        <w:jc w:val="both"/>
        <w:rPr>
          <w:rFonts w:ascii="Times New Roman" w:hAnsi="Times New Roman" w:cs="Times New Roman"/>
          <w:lang w:eastAsia="cs-CZ"/>
        </w:rPr>
      </w:pPr>
      <w:r w:rsidRPr="004F0D51">
        <w:rPr>
          <w:rFonts w:ascii="Times New Roman" w:hAnsi="Times New Roman" w:cs="Times New Roman"/>
          <w:lang w:eastAsia="cs-CZ"/>
        </w:rPr>
        <w:t>Nácvik čtení slabik</w:t>
      </w:r>
    </w:p>
    <w:p w14:paraId="38443A40" w14:textId="77777777" w:rsidR="004F0D51" w:rsidRPr="004F0D51" w:rsidRDefault="004F0D51" w:rsidP="004F0D51">
      <w:pPr>
        <w:rPr>
          <w:lang w:eastAsia="cs-CZ"/>
        </w:rPr>
      </w:pPr>
    </w:p>
    <w:p w14:paraId="3DE7A027" w14:textId="169D8C4E" w:rsidR="00C34B1B" w:rsidRPr="00C34B1B" w:rsidRDefault="00C34B1B" w:rsidP="00C34B1B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první hlásku ve slabice „podržíme“ v puse a zároveň s ním vyslovíme následující hlásku, tím spojíme obě ve slabiku</w:t>
      </w:r>
    </w:p>
    <w:p w14:paraId="351C53E5" w14:textId="39C78BAB" w:rsidR="00C34B1B" w:rsidRPr="00C34B1B" w:rsidRDefault="00C34B1B" w:rsidP="00C34B1B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důležité je kvalitní postřehování slabik, kdy dítě danou slabiku přečte automaticky, bez váhání a nutnosti tichého šeptání si jednotlivých písmen</w:t>
      </w:r>
    </w:p>
    <w:p w14:paraId="3745FE81" w14:textId="7950E8A1" w:rsidR="00C34B1B" w:rsidRPr="00C34B1B" w:rsidRDefault="00C34B1B" w:rsidP="00C34B1B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pozor na délky slabik – přeháníme</w:t>
      </w:r>
    </w:p>
    <w:p w14:paraId="5E2F1D91" w14:textId="08297D63" w:rsidR="00C34B1B" w:rsidRPr="00C34B1B" w:rsidRDefault="00C34B1B" w:rsidP="00C34B1B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hrajeme na detektivy – hledáme a ukazujeme slabiky podle diktátu</w:t>
      </w:r>
    </w:p>
    <w:p w14:paraId="3ABBF374" w14:textId="6FC8CC3E" w:rsidR="00C34B1B" w:rsidRPr="00C34B1B" w:rsidRDefault="00C34B1B" w:rsidP="00C34B1B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spojujeme slabiky s obrázkem (počáteční slabiky)</w:t>
      </w:r>
    </w:p>
    <w:p w14:paraId="055050C7" w14:textId="2BFCEE4A" w:rsidR="00C34B1B" w:rsidRPr="00C34B1B" w:rsidRDefault="00C34B1B" w:rsidP="00C34B1B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 xml:space="preserve">využijte i procvičováni on – line, bezva na trénink postřehování slabik i slov je stránka </w:t>
      </w:r>
      <w:hyperlink r:id="rId7" w:history="1">
        <w:r w:rsidRPr="005B30DA">
          <w:rPr>
            <w:rStyle w:val="Hypertextovodkaz"/>
            <w:rFonts w:ascii="Times New Roman" w:hAnsi="Times New Roman" w:cs="Times New Roman"/>
            <w:sz w:val="28"/>
            <w:szCs w:val="28"/>
            <w:lang w:eastAsia="cs-CZ"/>
          </w:rPr>
          <w:t>http://www.naucsecist.cz</w:t>
        </w:r>
      </w:hyperlink>
      <w:r w:rsidR="006652E8">
        <w:rPr>
          <w:rFonts w:ascii="Times New Roman" w:hAnsi="Times New Roman" w:cs="Times New Roman"/>
          <w:sz w:val="28"/>
          <w:szCs w:val="28"/>
          <w:lang w:eastAsia="cs-CZ"/>
        </w:rPr>
        <w:t>;</w:t>
      </w:r>
      <w:r w:rsidR="006652E8" w:rsidRPr="006652E8">
        <w:t xml:space="preserve"> </w:t>
      </w:r>
      <w:hyperlink r:id="rId8" w:tgtFrame="_blank" w:history="1">
        <w:r w:rsidR="006652E8" w:rsidRPr="00E94CC6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cs-CZ"/>
          </w:rPr>
          <w:t>proc</w:t>
        </w:r>
        <w:r w:rsidR="006652E8" w:rsidRPr="00E94CC6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cs-CZ"/>
          </w:rPr>
          <w:t>v</w:t>
        </w:r>
        <w:r w:rsidR="006652E8" w:rsidRPr="00E94CC6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cs-CZ"/>
          </w:rPr>
          <w:t>ičování on-line</w:t>
        </w:r>
      </w:hyperlink>
    </w:p>
    <w:p w14:paraId="5A75F8C4" w14:textId="77777777" w:rsidR="004F0D51" w:rsidRDefault="004F0D51">
      <w:pPr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p w14:paraId="21C4BFEB" w14:textId="2ED4F282" w:rsidR="00547301" w:rsidRDefault="00E23782" w:rsidP="00C958AE">
      <w:pPr>
        <w:pStyle w:val="Nadpis1"/>
        <w:rPr>
          <w:rFonts w:ascii="Times New Roman" w:eastAsia="Times New Roman" w:hAnsi="Times New Roman" w:cs="Times New Roman"/>
          <w:lang w:eastAsia="cs-CZ"/>
        </w:rPr>
      </w:pPr>
      <w:r w:rsidRPr="00E94CC6">
        <w:rPr>
          <w:rFonts w:ascii="Times New Roman" w:hAnsi="Times New Roman" w:cs="Times New Roman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DA980F2" wp14:editId="03CBCB64">
            <wp:simplePos x="0" y="0"/>
            <wp:positionH relativeFrom="column">
              <wp:posOffset>4676775</wp:posOffset>
            </wp:positionH>
            <wp:positionV relativeFrom="paragraph">
              <wp:posOffset>28575</wp:posOffset>
            </wp:positionV>
            <wp:extent cx="158115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40" y="21388"/>
                <wp:lineTo x="21340" y="0"/>
                <wp:lineTo x="0" y="0"/>
              </wp:wrapPolygon>
            </wp:wrapTight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301" w:rsidRPr="004F0D51">
        <w:rPr>
          <w:rFonts w:ascii="Times New Roman" w:eastAsia="Times New Roman" w:hAnsi="Times New Roman" w:cs="Times New Roman"/>
          <w:lang w:eastAsia="cs-CZ"/>
        </w:rPr>
        <w:t>Nácvik čtení slov</w:t>
      </w:r>
    </w:p>
    <w:p w14:paraId="5E221D7B" w14:textId="5ECB0D95" w:rsidR="004F0D51" w:rsidRPr="004F0D51" w:rsidRDefault="004F0D51" w:rsidP="004F0D51">
      <w:pPr>
        <w:rPr>
          <w:lang w:eastAsia="cs-CZ"/>
        </w:rPr>
      </w:pPr>
    </w:p>
    <w:p w14:paraId="7AAB0865" w14:textId="76590612" w:rsidR="006652E8" w:rsidRDefault="006652E8" w:rsidP="006652E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učíme se čist slova po jednotlivých slabikách, je nutné bezchybné a automatické postřehování slabik</w:t>
      </w:r>
    </w:p>
    <w:p w14:paraId="504ACEAF" w14:textId="4DB8CE52" w:rsidR="006652E8" w:rsidRDefault="006652E8" w:rsidP="006652E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dítě spojuje čtené slabiky s nepatrnou pauzou – „čti jako když pomalu mluvíš“</w:t>
      </w:r>
    </w:p>
    <w:p w14:paraId="45D00F95" w14:textId="21618758" w:rsidR="006652E8" w:rsidRDefault="006652E8" w:rsidP="006652E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dbáme na přesnost čtení, délky slabik je lepší ze začátku přehánět</w:t>
      </w:r>
    </w:p>
    <w:p w14:paraId="2ADC8F90" w14:textId="6D32E538" w:rsidR="006652E8" w:rsidRDefault="006652E8" w:rsidP="006652E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dítě si ukazuje prstem, co právě čte!</w:t>
      </w:r>
    </w:p>
    <w:p w14:paraId="549092D9" w14:textId="61D4831C" w:rsidR="006652E8" w:rsidRDefault="006652E8" w:rsidP="006652E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 xml:space="preserve">Pro lepší 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orienataci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 xml:space="preserve"> v textu můžeme pod slabiky vyznačit obloučky, označit je barevně nebo využíváme malou mezeru mezi slabikami (má 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me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ma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 xml:space="preserve"> so).</w:t>
      </w:r>
    </w:p>
    <w:p w14:paraId="30B6ADA7" w14:textId="3B338CA2" w:rsidR="006652E8" w:rsidRDefault="006652E8" w:rsidP="006652E8">
      <w:pPr>
        <w:pStyle w:val="Nadpis1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652E8">
        <w:rPr>
          <w:rFonts w:ascii="Times New Roman" w:eastAsia="Times New Roman" w:hAnsi="Times New Roman" w:cs="Times New Roman"/>
          <w:sz w:val="28"/>
          <w:szCs w:val="28"/>
          <w:lang w:eastAsia="cs-CZ"/>
        </w:rPr>
        <w:t>Další náměty na hry s písmeny, slabikami, slovy:</w:t>
      </w:r>
    </w:p>
    <w:p w14:paraId="43A6F905" w14:textId="77777777" w:rsidR="004F0D51" w:rsidRPr="004F0D51" w:rsidRDefault="004F0D51" w:rsidP="004F0D51">
      <w:pPr>
        <w:rPr>
          <w:lang w:eastAsia="cs-CZ"/>
        </w:rPr>
      </w:pPr>
    </w:p>
    <w:p w14:paraId="4E525628" w14:textId="4CB0AF04" w:rsidR="006652E8" w:rsidRDefault="007E658B" w:rsidP="006652E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vytleskáváme – členíme slova na slabiky</w:t>
      </w:r>
    </w:p>
    <w:p w14:paraId="42398385" w14:textId="29F01AC7" w:rsidR="007E658B" w:rsidRDefault="007E658B" w:rsidP="006652E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luštíme sluchové hádanky (jakou hlásku slyšíš na začátku, co slyšíš na konci, co začíná na…, hra „slovní fotbal“)</w:t>
      </w:r>
    </w:p>
    <w:p w14:paraId="3FFD352E" w14:textId="63D83090" w:rsidR="007E658B" w:rsidRPr="007E658B" w:rsidRDefault="007E658B" w:rsidP="006652E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 w:rsidRPr="00E94CC6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poznáváme, jak jdou hlásky ve slově za sebou (hra na </w:t>
      </w:r>
      <w:proofErr w:type="gramStart"/>
      <w:r w:rsidRPr="00E94CC6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robota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</w:t>
      </w:r>
      <w:r w:rsidRPr="00E94CC6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překládáme</w:t>
      </w:r>
      <w:proofErr w:type="gramEnd"/>
      <w:r w:rsidRPr="00E94CC6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robotí řeč - vyhláskované slovo m-á-m-a = máma; a naopak táta = t-á-t-a)</w:t>
      </w:r>
    </w:p>
    <w:p w14:paraId="77CBFEF8" w14:textId="40AB7C4E" w:rsidR="007E658B" w:rsidRPr="004F0D51" w:rsidRDefault="007E658B" w:rsidP="006652E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  <w:lang w:eastAsia="cs-CZ"/>
        </w:rPr>
      </w:pPr>
      <w:r w:rsidRPr="004F0D5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cs-CZ"/>
        </w:rPr>
        <w:t>skládací abeceda:</w:t>
      </w:r>
    </w:p>
    <w:p w14:paraId="77E4A7DF" w14:textId="022E71CD" w:rsidR="007E658B" w:rsidRDefault="007E658B" w:rsidP="007E658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sklad a rozklad slabik z písmen – diktujeme dětem slabiky, ony je skládají z jednotlivých písmen skládací abecedy nebo diktujeme jednotlivá písmena, děti z nich složí slabiku a přečtou ji – můžete využít obrázek vláčku a skládat písmenka do okýnek</w:t>
      </w:r>
    </w:p>
    <w:p w14:paraId="0BD69E19" w14:textId="07D80543" w:rsidR="007E658B" w:rsidRDefault="007E658B" w:rsidP="007E658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obměny slabiky – máme slabiku „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ma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>“, jaké písmeno musím vyměnit, abych měl/a slabiku „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me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>“?</w:t>
      </w:r>
    </w:p>
    <w:p w14:paraId="054E8AD9" w14:textId="791BDA3C" w:rsidR="007E658B" w:rsidRPr="007E658B" w:rsidRDefault="007E658B" w:rsidP="007E658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vyhledávání dvou slabik, které spolu tvoří slovo – najdete první slabiku např. „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ma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>“ – dítě ji přečte a zkusí doplnit druhou, aby vzniklo slovo např. „</w:t>
      </w:r>
      <w:proofErr w:type="spellStart"/>
      <w:r>
        <w:rPr>
          <w:rFonts w:ascii="Times New Roman" w:hAnsi="Times New Roman" w:cs="Times New Roman"/>
          <w:sz w:val="28"/>
          <w:szCs w:val="28"/>
          <w:lang w:eastAsia="cs-CZ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  <w:lang w:eastAsia="cs-CZ"/>
        </w:rPr>
        <w:t>“</w:t>
      </w:r>
    </w:p>
    <w:sectPr w:rsidR="007E658B" w:rsidRPr="007E658B" w:rsidSect="00C958A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243D"/>
    <w:multiLevelType w:val="hybridMultilevel"/>
    <w:tmpl w:val="9E98A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47745"/>
    <w:multiLevelType w:val="hybridMultilevel"/>
    <w:tmpl w:val="C8748E9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66A5E"/>
    <w:multiLevelType w:val="hybridMultilevel"/>
    <w:tmpl w:val="A732AF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7261C"/>
    <w:multiLevelType w:val="hybridMultilevel"/>
    <w:tmpl w:val="91ACEC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F63448"/>
    <w:multiLevelType w:val="hybridMultilevel"/>
    <w:tmpl w:val="D47E66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9B5522"/>
    <w:multiLevelType w:val="hybridMultilevel"/>
    <w:tmpl w:val="3410CF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01"/>
    <w:rsid w:val="004F0D51"/>
    <w:rsid w:val="005006DC"/>
    <w:rsid w:val="00547301"/>
    <w:rsid w:val="006652E8"/>
    <w:rsid w:val="006F75FF"/>
    <w:rsid w:val="007E658B"/>
    <w:rsid w:val="00903008"/>
    <w:rsid w:val="00C34B1B"/>
    <w:rsid w:val="00C958AE"/>
    <w:rsid w:val="00E23782"/>
    <w:rsid w:val="00E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2FB9"/>
  <w15:chartTrackingRefBased/>
  <w15:docId w15:val="{00157FE3-4F66-474C-AC4E-F5A9605F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47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473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730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9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58A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58AE"/>
    <w:rPr>
      <w:i/>
      <w:iCs/>
      <w:color w:val="4472C4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58A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958AE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006D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34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da-u-veverky.webnode.cz/news/pismena-m-l-s-p-t-j-slabik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ucsecis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6720-67E0-44CD-953E-B5882C97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Kroutil Petr</dc:creator>
  <cp:keywords/>
  <dc:description/>
  <cp:lastModifiedBy>Kroutil Petr</cp:lastModifiedBy>
  <cp:revision>3</cp:revision>
  <dcterms:created xsi:type="dcterms:W3CDTF">2021-05-03T09:32:00Z</dcterms:created>
  <dcterms:modified xsi:type="dcterms:W3CDTF">2021-05-13T14:49:00Z</dcterms:modified>
</cp:coreProperties>
</file>